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autoSpaceDE w:val="false"/>
        <w:snapToGrid w:val="false"/>
        <w:spacing w:lineRule="auto" w:line="312"/>
        <w:rPr/>
      </w:pPr>
      <w:r>
        <w:rPr>
          <w:rStyle w:val="DefaultParagraphFont"/>
          <w:b/>
          <w:bCs/>
          <w:color w:val="FF0000"/>
          <w:sz w:val="40"/>
          <w:szCs w:val="40"/>
          <w:lang w:val="zh-TW"/>
        </w:rPr>
        <w:t>PDF</w:t>
      </w:r>
      <w:r>
        <w:rPr>
          <w:rStyle w:val="DefaultParagraphFont"/>
          <w:rFonts w:ascii="DFKai-SB" w:hAnsi="DFKai-SB" w:cs="DFKai-SB"/>
          <w:b/>
          <w:bCs/>
          <w:color w:val="FF0000"/>
          <w:sz w:val="40"/>
          <w:szCs w:val="40"/>
          <w:lang w:val="zh-TW"/>
        </w:rPr>
        <w:t>上傳部分</w:t>
      </w:r>
    </w:p>
    <w:p>
      <w:pPr>
        <w:pStyle w:val="Normal1"/>
        <w:autoSpaceDE w:val="false"/>
        <w:snapToGrid w:val="false"/>
        <w:spacing w:lineRule="auto" w:line="336"/>
        <w:rPr>
          <w:rFonts w:ascii="DFKai-SB" w:hAnsi="DFKai-SB" w:cs="DFKai-SB"/>
          <w:b/>
          <w:b/>
          <w:bCs/>
          <w:color w:val="auto"/>
          <w:sz w:val="28"/>
          <w:szCs w:val="28"/>
          <w:lang w:val="zh-TW"/>
        </w:rPr>
      </w:pPr>
      <w:bookmarkStart w:id="0" w:name="_Toc436326567"/>
      <w:r>
        <w:rPr>
          <w:rFonts w:ascii="DFKai-SB" w:hAnsi="DFKai-SB" w:cs="DFKai-SB"/>
          <w:b/>
          <w:bCs/>
          <w:color w:val="auto"/>
          <w:sz w:val="28"/>
          <w:szCs w:val="28"/>
          <w:lang w:val="zh-TW"/>
        </w:rPr>
        <w:t>二、計畫其他相關說明</w:t>
      </w:r>
    </w:p>
    <w:p>
      <w:pPr>
        <w:pStyle w:val="Normal1"/>
        <w:autoSpaceDE w:val="false"/>
        <w:snapToGrid w:val="false"/>
        <w:spacing w:lineRule="auto" w:line="336"/>
        <w:rPr/>
      </w:pPr>
      <w:r>
        <w:rPr>
          <w:rStyle w:val="DefaultParagraphFont"/>
          <w:rFonts w:cs="DFKai-SB" w:ascii="DFKai-SB" w:hAnsi="DFKai-SB"/>
          <w:b/>
          <w:bCs/>
          <w:color w:val="auto"/>
          <w:sz w:val="28"/>
          <w:szCs w:val="28"/>
          <w:lang w:val="zh-TW"/>
        </w:rPr>
        <w:t>(</w:t>
      </w:r>
      <w:r>
        <w:rPr>
          <w:rStyle w:val="DefaultParagraphFont"/>
          <w:rFonts w:ascii="DFKai-SB" w:hAnsi="DFKai-SB" w:cs="DFKai-SB"/>
          <w:b/>
          <w:bCs/>
          <w:color w:val="auto"/>
          <w:sz w:val="28"/>
          <w:szCs w:val="28"/>
          <w:lang w:val="zh-TW"/>
        </w:rPr>
        <w:t>一</w:t>
      </w:r>
      <w:r>
        <w:rPr>
          <w:rStyle w:val="DefaultParagraphFont"/>
          <w:rFonts w:cs="DFKai-SB" w:ascii="DFKai-SB" w:hAnsi="DFKai-SB"/>
          <w:b/>
          <w:bCs/>
          <w:color w:val="auto"/>
          <w:sz w:val="28"/>
          <w:szCs w:val="28"/>
          <w:lang w:val="zh-TW"/>
        </w:rPr>
        <w:t>)</w:t>
      </w:r>
      <w:r>
        <w:rPr>
          <w:rStyle w:val="DefaultParagraphFont"/>
          <w:rFonts w:ascii="DFKai-SB" w:hAnsi="DFKai-SB" w:cs="DFKai-SB"/>
          <w:b/>
          <w:color w:val="auto"/>
          <w:sz w:val="28"/>
          <w:szCs w:val="28"/>
          <w:lang w:val="zh-TW"/>
        </w:rPr>
        <w:t>申請學生赴國外研修之需求性及國外研修課程之適切性</w:t>
      </w:r>
    </w:p>
    <w:tbl>
      <w:tblPr>
        <w:tblW w:w="9257" w:type="dxa"/>
        <w:jc w:val="left"/>
        <w:tblInd w:w="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9257"/>
      </w:tblGrid>
      <w:tr>
        <w:trPr>
          <w:trHeight w:val="2369" w:hRule="atLeast"/>
        </w:trPr>
        <w:tc>
          <w:tcPr>
            <w:tcW w:w="9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1"/>
              <w:autoSpaceDE w:val="false"/>
              <w:snapToGrid w:val="false"/>
              <w:spacing w:lineRule="auto" w:line="312"/>
              <w:rPr>
                <w:rFonts w:ascii="DFKai-SB" w:hAnsi="DFKai-SB" w:cs="DFKai-SB"/>
                <w:color w:val="auto"/>
                <w:sz w:val="22"/>
                <w:szCs w:val="28"/>
                <w:lang w:val="zh-TW"/>
              </w:rPr>
            </w:pPr>
            <w:r>
              <w:rPr>
                <w:rFonts w:cs="DFKai-SB" w:ascii="DFKai-SB" w:hAnsi="DFKai-SB"/>
                <w:color w:val="auto"/>
                <w:sz w:val="22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12"/>
              <w:rPr>
                <w:rFonts w:ascii="DFKai-SB" w:hAnsi="DFKai-SB" w:cs="DFKai-SB"/>
                <w:color w:val="auto"/>
                <w:sz w:val="22"/>
                <w:szCs w:val="28"/>
                <w:lang w:val="zh-TW"/>
              </w:rPr>
            </w:pPr>
            <w:r>
              <w:rPr>
                <w:rFonts w:cs="DFKai-SB" w:ascii="DFKai-SB" w:hAnsi="DFKai-SB"/>
                <w:color w:val="auto"/>
                <w:sz w:val="22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12"/>
              <w:rPr>
                <w:rFonts w:ascii="DFKai-SB" w:hAnsi="DFKai-SB" w:cs="DFKai-SB"/>
                <w:color w:val="auto"/>
                <w:sz w:val="22"/>
                <w:szCs w:val="28"/>
                <w:lang w:val="zh-TW"/>
              </w:rPr>
            </w:pPr>
            <w:r>
              <w:rPr>
                <w:rFonts w:cs="DFKai-SB" w:ascii="DFKai-SB" w:hAnsi="DFKai-SB"/>
                <w:color w:val="auto"/>
                <w:sz w:val="22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12"/>
              <w:rPr>
                <w:rFonts w:ascii="DFKai-SB" w:hAnsi="DFKai-SB" w:cs="DFKai-SB"/>
                <w:color w:val="auto"/>
                <w:sz w:val="22"/>
                <w:szCs w:val="28"/>
                <w:lang w:val="zh-TW"/>
              </w:rPr>
            </w:pPr>
            <w:r>
              <w:rPr>
                <w:rFonts w:cs="DFKai-SB" w:ascii="DFKai-SB" w:hAnsi="DFKai-SB"/>
                <w:color w:val="auto"/>
                <w:sz w:val="22"/>
                <w:szCs w:val="28"/>
                <w:lang w:val="zh-TW"/>
              </w:rPr>
            </w:r>
          </w:p>
        </w:tc>
      </w:tr>
    </w:tbl>
    <w:p>
      <w:pPr>
        <w:pStyle w:val="Normal1"/>
        <w:tabs>
          <w:tab w:val="left" w:pos="4220" w:leader="none"/>
        </w:tabs>
        <w:autoSpaceDE w:val="false"/>
        <w:snapToGrid w:val="false"/>
        <w:spacing w:lineRule="auto" w:line="336" w:before="180" w:after="0"/>
        <w:rPr>
          <w:rFonts w:ascii="DFKai-SB" w:hAnsi="DFKai-SB" w:cs="DFKai-SB"/>
          <w:b/>
          <w:b/>
          <w:color w:val="auto"/>
          <w:sz w:val="28"/>
          <w:szCs w:val="28"/>
          <w:lang w:val="zh-TW"/>
        </w:rPr>
      </w:pPr>
      <w:r>
        <w:rPr>
          <w:rFonts w:cs="DFKai-SB" w:ascii="DFKai-SB" w:hAnsi="DFKai-SB"/>
          <w:b/>
          <w:color w:val="auto"/>
          <w:sz w:val="28"/>
          <w:szCs w:val="28"/>
          <w:lang w:val="zh-TW"/>
        </w:rPr>
        <w:t>(</w:t>
      </w:r>
      <w:r>
        <w:rPr>
          <w:rFonts w:ascii="DFKai-SB" w:hAnsi="DFKai-SB" w:cs="DFKai-SB"/>
          <w:b/>
          <w:color w:val="auto"/>
          <w:sz w:val="28"/>
          <w:szCs w:val="28"/>
          <w:lang w:val="zh-TW"/>
        </w:rPr>
        <w:t>二</w:t>
      </w:r>
      <w:r>
        <w:rPr>
          <w:rFonts w:cs="DFKai-SB" w:ascii="DFKai-SB" w:hAnsi="DFKai-SB"/>
          <w:b/>
          <w:color w:val="auto"/>
          <w:sz w:val="28"/>
          <w:szCs w:val="28"/>
          <w:lang w:val="zh-TW"/>
        </w:rPr>
        <w:t>)</w:t>
      </w:r>
      <w:r>
        <w:rPr>
          <w:rFonts w:ascii="DFKai-SB" w:hAnsi="DFKai-SB" w:cs="DFKai-SB"/>
          <w:b/>
          <w:color w:val="auto"/>
          <w:sz w:val="28"/>
          <w:szCs w:val="28"/>
          <w:lang w:val="zh-TW"/>
        </w:rPr>
        <w:t>執行本計畫之推廣及鼓勵措施</w:t>
      </w:r>
    </w:p>
    <w:p>
      <w:pPr>
        <w:pStyle w:val="Normal1"/>
        <w:tabs>
          <w:tab w:val="left" w:pos="4220" w:leader="none"/>
        </w:tabs>
        <w:autoSpaceDE w:val="false"/>
        <w:snapToGrid w:val="false"/>
        <w:spacing w:lineRule="auto" w:line="336" w:before="180" w:after="0"/>
        <w:rPr/>
      </w:pPr>
      <w:r>
        <w:rPr>
          <w:rStyle w:val="DefaultParagraphFont"/>
          <w:rFonts w:ascii="DFKai-SB" w:hAnsi="DFKai-SB" w:cs="DFKai-SB"/>
          <w:bCs/>
          <w:color w:val="auto"/>
          <w:sz w:val="28"/>
          <w:szCs w:val="28"/>
          <w:lang w:val="zh-TW"/>
        </w:rPr>
        <w:t xml:space="preserve">     </w:t>
      </w:r>
      <w:r>
        <w:rPr>
          <w:rStyle w:val="DefaultParagraphFont"/>
          <w:rFonts w:cs="DFKai-SB" w:ascii="DFKai-SB" w:hAnsi="DFKai-SB"/>
          <w:bCs/>
          <w:color w:val="auto"/>
          <w:sz w:val="28"/>
          <w:szCs w:val="28"/>
          <w:lang w:val="zh-TW"/>
        </w:rPr>
        <w:t>1.</w:t>
      </w:r>
      <w:r>
        <w:rPr>
          <w:rStyle w:val="DefaultParagraphFont"/>
          <w:rFonts w:ascii="DFKai-SB" w:hAnsi="DFKai-SB" w:cs="DFKai-SB"/>
          <w:bCs/>
          <w:color w:val="auto"/>
          <w:sz w:val="28"/>
          <w:szCs w:val="28"/>
          <w:lang w:val="zh-TW"/>
        </w:rPr>
        <w:t>鼓勵學生出國研修措施（如評選及獎勵優良心得報告）</w:t>
      </w:r>
    </w:p>
    <w:tbl>
      <w:tblPr>
        <w:tblW w:w="9272" w:type="dxa"/>
        <w:jc w:val="lef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9272"/>
      </w:tblGrid>
      <w:tr>
        <w:trPr>
          <w:trHeight w:val="2292" w:hRule="atLeast"/>
        </w:trPr>
        <w:tc>
          <w:tcPr>
            <w:tcW w:w="9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1"/>
              <w:autoSpaceDE w:val="false"/>
              <w:snapToGrid w:val="false"/>
              <w:spacing w:lineRule="auto" w:line="312"/>
              <w:rPr>
                <w:rFonts w:ascii="DFKai-SB" w:hAnsi="DFKai-SB" w:cs="DFKai-SB"/>
                <w:color w:val="auto"/>
                <w:sz w:val="28"/>
                <w:szCs w:val="28"/>
                <w:lang w:val="zh-TW"/>
              </w:rPr>
            </w:pPr>
            <w:r>
              <w:rPr>
                <w:rFonts w:cs="DFKai-SB" w:ascii="DFKai-SB" w:hAnsi="DFKai-SB"/>
                <w:color w:val="auto"/>
                <w:sz w:val="28"/>
                <w:szCs w:val="28"/>
                <w:lang w:val="zh-TW"/>
              </w:rPr>
            </w:r>
          </w:p>
        </w:tc>
      </w:tr>
    </w:tbl>
    <w:p>
      <w:pPr>
        <w:pStyle w:val="Normal1"/>
        <w:autoSpaceDE w:val="false"/>
        <w:snapToGrid w:val="false"/>
        <w:spacing w:before="180" w:after="180"/>
        <w:rPr/>
      </w:pPr>
      <w:r>
        <w:rPr>
          <w:rStyle w:val="DefaultParagraphFont"/>
          <w:rFonts w:ascii="DFKai-SB" w:hAnsi="DFKai-SB" w:cs="DFKai-SB"/>
          <w:color w:val="auto"/>
          <w:sz w:val="28"/>
          <w:szCs w:val="28"/>
          <w:lang w:val="zh-TW"/>
        </w:rPr>
        <w:t>　</w:t>
      </w:r>
      <w:r>
        <w:rPr>
          <w:rStyle w:val="DefaultParagraphFont"/>
          <w:rFonts w:ascii="DFKai-SB" w:hAnsi="DFKai-SB" w:cs="DFKai-SB"/>
          <w:bCs/>
          <w:color w:val="auto"/>
          <w:sz w:val="28"/>
          <w:szCs w:val="28"/>
          <w:lang w:val="zh-TW"/>
        </w:rPr>
        <w:t>　　</w:t>
      </w:r>
      <w:r>
        <w:rPr>
          <w:rStyle w:val="DefaultParagraphFont"/>
          <w:rFonts w:cs="DFKai-SB" w:ascii="DFKai-SB" w:hAnsi="DFKai-SB"/>
          <w:bCs/>
          <w:color w:val="auto"/>
          <w:sz w:val="28"/>
          <w:szCs w:val="28"/>
          <w:lang w:val="zh-TW"/>
        </w:rPr>
        <w:t>2.</w:t>
      </w:r>
      <w:r>
        <w:rPr>
          <w:rStyle w:val="DefaultParagraphFont"/>
          <w:rFonts w:ascii="DFKai-SB" w:hAnsi="DFKai-SB" w:cs="DFKai-SB"/>
          <w:bCs/>
          <w:color w:val="auto"/>
          <w:sz w:val="28"/>
          <w:szCs w:val="28"/>
          <w:lang w:val="zh-TW"/>
        </w:rPr>
        <w:t>請敘明學校對選送學生出國計畫之甄選作業方式</w:t>
      </w:r>
    </w:p>
    <w:tbl>
      <w:tblPr>
        <w:tblW w:w="9227" w:type="dxa"/>
        <w:jc w:val="lef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9227"/>
      </w:tblGrid>
      <w:tr>
        <w:trPr>
          <w:trHeight w:val="2227" w:hRule="atLeast"/>
        </w:trPr>
        <w:tc>
          <w:tcPr>
            <w:tcW w:w="9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1"/>
              <w:autoSpaceDE w:val="false"/>
              <w:snapToGrid w:val="false"/>
              <w:spacing w:lineRule="auto" w:line="336" w:before="0" w:after="120"/>
              <w:jc w:val="both"/>
              <w:rPr>
                <w:rFonts w:ascii="DFKai-SB" w:hAnsi="DFKai-SB" w:cs="DFKai-SB"/>
                <w:b/>
                <w:b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cs="DFKai-SB" w:ascii="DFKai-SB" w:hAnsi="DFKai-SB"/>
                <w:b/>
                <w:bCs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36" w:before="0" w:after="120"/>
              <w:jc w:val="both"/>
              <w:rPr>
                <w:rFonts w:ascii="DFKai-SB" w:hAnsi="DFKai-SB" w:cs="DFKai-SB"/>
                <w:b/>
                <w:b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cs="DFKai-SB" w:ascii="DFKai-SB" w:hAnsi="DFKai-SB"/>
                <w:b/>
                <w:bCs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36" w:before="0" w:after="120"/>
              <w:jc w:val="both"/>
              <w:rPr>
                <w:rFonts w:ascii="DFKai-SB" w:hAnsi="DFKai-SB" w:cs="DFKai-SB"/>
                <w:b/>
                <w:b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cs="DFKai-SB" w:ascii="DFKai-SB" w:hAnsi="DFKai-SB"/>
                <w:b/>
                <w:bCs/>
                <w:color w:val="auto"/>
                <w:sz w:val="28"/>
                <w:szCs w:val="28"/>
                <w:lang w:val="zh-TW"/>
              </w:rPr>
            </w:r>
          </w:p>
        </w:tc>
      </w:tr>
    </w:tbl>
    <w:p>
      <w:pPr>
        <w:pStyle w:val="Normal1"/>
        <w:autoSpaceDE w:val="false"/>
        <w:snapToGrid w:val="false"/>
        <w:spacing w:before="180" w:after="180"/>
        <w:rPr/>
      </w:pPr>
      <w:r>
        <w:rPr>
          <w:rStyle w:val="DefaultParagraphFont"/>
          <w:rFonts w:ascii="DFKai-SB" w:hAnsi="DFKai-SB" w:cs="DFKai-SB"/>
          <w:bCs/>
          <w:color w:val="auto"/>
          <w:sz w:val="28"/>
          <w:szCs w:val="28"/>
          <w:lang w:val="zh-TW"/>
        </w:rPr>
        <w:t>　　　</w:t>
      </w:r>
      <w:r>
        <w:rPr>
          <w:rStyle w:val="DefaultParagraphFont"/>
          <w:rFonts w:cs="DFKai-SB" w:ascii="DFKai-SB" w:hAnsi="DFKai-SB"/>
          <w:bCs/>
          <w:color w:val="auto"/>
          <w:sz w:val="28"/>
          <w:szCs w:val="28"/>
          <w:lang w:val="zh-TW"/>
        </w:rPr>
        <w:t>3.</w:t>
      </w:r>
      <w:r>
        <w:rPr>
          <w:rStyle w:val="DefaultParagraphFont"/>
          <w:rFonts w:ascii="DFKai-SB" w:hAnsi="DFKai-SB" w:cs="DFKai-SB"/>
          <w:bCs/>
          <w:color w:val="auto"/>
          <w:sz w:val="28"/>
          <w:szCs w:val="28"/>
          <w:lang w:val="zh-TW"/>
        </w:rPr>
        <w:t>辦理出國研修行前說明會及經驗分享座談會情形</w:t>
      </w:r>
    </w:p>
    <w:tbl>
      <w:tblPr>
        <w:tblW w:w="9198" w:type="dxa"/>
        <w:jc w:val="left"/>
        <w:tblInd w:w="2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198"/>
      </w:tblGrid>
      <w:tr>
        <w:trPr>
          <w:trHeight w:val="2091" w:hRule="atLeast"/>
        </w:trPr>
        <w:tc>
          <w:tcPr>
            <w:tcW w:w="9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1"/>
              <w:autoSpaceDE w:val="false"/>
              <w:snapToGrid w:val="false"/>
              <w:spacing w:lineRule="auto" w:line="384"/>
              <w:rPr>
                <w:rFonts w:ascii="DFKai-SB" w:hAnsi="DFKai-SB" w:cs="DFKai-SB"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cs="DFKai-SB" w:ascii="DFKai-SB" w:hAnsi="DFKai-SB"/>
                <w:bCs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12"/>
              <w:rPr>
                <w:rFonts w:ascii="DFKai-SB" w:hAnsi="DFKai-SB" w:cs="DFKai-SB"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cs="DFKai-SB" w:ascii="DFKai-SB" w:hAnsi="DFKai-SB"/>
                <w:bCs/>
                <w:color w:val="auto"/>
                <w:sz w:val="28"/>
                <w:szCs w:val="28"/>
                <w:lang w:val="zh-TW"/>
              </w:rPr>
            </w:r>
          </w:p>
        </w:tc>
      </w:tr>
    </w:tbl>
    <w:p>
      <w:pPr>
        <w:pStyle w:val="Style19"/>
        <w:numPr>
          <w:ilvl w:val="0"/>
          <w:numId w:val="1"/>
        </w:numPr>
        <w:spacing w:lineRule="exact" w:line="400"/>
        <w:jc w:val="left"/>
        <w:rPr>
          <w:rFonts w:ascii="DFKai-SB" w:hAnsi="DFKai-SB" w:eastAsia="DFKai-SB"/>
          <w:sz w:val="28"/>
          <w:lang w:val="zh-TW"/>
        </w:rPr>
      </w:pPr>
      <w:r>
        <w:rPr>
          <w:rFonts w:ascii="DFKai-SB" w:hAnsi="DFKai-SB" w:eastAsia="DFKai-SB"/>
          <w:sz w:val="28"/>
          <w:lang w:val="zh-TW"/>
        </w:rPr>
        <w:t>三、選送生附件資料</w:t>
      </w:r>
      <w:r>
        <w:rPr>
          <w:rFonts w:eastAsia="DFKai-SB" w:ascii="DFKai-SB" w:hAnsi="DFKai-SB"/>
          <w:sz w:val="28"/>
          <w:lang w:val="zh-TW"/>
        </w:rPr>
        <w:t>(</w:t>
      </w:r>
      <w:r>
        <w:rPr>
          <w:rFonts w:ascii="DFKai-SB" w:hAnsi="DFKai-SB" w:eastAsia="DFKai-SB"/>
          <w:sz w:val="28"/>
          <w:lang w:val="zh-TW"/>
        </w:rPr>
        <w:t>請依以下順序，以個人為單位裝訂，方便委員審查</w:t>
      </w:r>
      <w:bookmarkEnd w:id="0"/>
      <w:r>
        <w:rPr>
          <w:rFonts w:eastAsia="DFKai-SB" w:ascii="DFKai-SB" w:hAnsi="DFKai-SB"/>
          <w:sz w:val="28"/>
          <w:lang w:val="zh-TW"/>
        </w:rPr>
        <w:t>)</w:t>
      </w:r>
    </w:p>
    <w:p>
      <w:pPr>
        <w:pStyle w:val="Style20"/>
        <w:numPr>
          <w:ilvl w:val="1"/>
          <w:numId w:val="1"/>
        </w:numPr>
        <w:spacing w:lineRule="exact" w:line="400"/>
        <w:ind w:left="566" w:hanging="1132"/>
        <w:jc w:val="left"/>
        <w:rPr/>
      </w:pPr>
      <w:r>
        <w:rPr>
          <w:rStyle w:val="DefaultParagraphFont"/>
          <w:rFonts w:ascii="DFKai-SB" w:hAnsi="DFKai-SB"/>
          <w:b/>
          <w:lang w:val="zh-TW"/>
        </w:rPr>
        <w:t xml:space="preserve">　  </w:t>
      </w:r>
      <w:bookmarkStart w:id="1" w:name="_Toc436326568"/>
      <w:r>
        <w:rPr>
          <w:rStyle w:val="DefaultParagraphFont"/>
          <w:rFonts w:ascii="DFKai-SB" w:hAnsi="DFKai-SB"/>
          <w:b/>
          <w:lang w:val="zh-TW"/>
        </w:rPr>
        <w:t>(</w:t>
      </w:r>
      <w:r>
        <w:rPr>
          <w:rStyle w:val="DefaultParagraphFont"/>
          <w:rFonts w:ascii="DFKai-SB" w:hAnsi="DFKai-SB"/>
          <w:b/>
          <w:lang w:val="zh-TW"/>
        </w:rPr>
        <w:t>一</w:t>
      </w:r>
      <w:r>
        <w:rPr>
          <w:rStyle w:val="DefaultParagraphFont"/>
          <w:rFonts w:ascii="DFKai-SB" w:hAnsi="DFKai-SB"/>
          <w:b/>
          <w:lang w:val="zh-TW"/>
        </w:rPr>
        <w:t>)</w:t>
      </w:r>
      <w:r>
        <w:rPr>
          <w:rStyle w:val="DefaultParagraphFont"/>
          <w:b/>
          <w:sz w:val="26"/>
          <w:szCs w:val="26"/>
          <w:lang w:val="zh-TW"/>
        </w:rPr>
        <w:t>赴國外研修計畫書（包括個人自傳、赴國外研修之目標及計畫、預期出國</w:t>
      </w:r>
      <w:bookmarkStart w:id="2" w:name="_Toc436326569"/>
      <w:bookmarkEnd w:id="1"/>
      <w:bookmarkEnd w:id="2"/>
      <w:r>
        <w:rPr>
          <w:rStyle w:val="DefaultParagraphFont"/>
          <w:b/>
          <w:sz w:val="26"/>
          <w:szCs w:val="26"/>
          <w:lang w:val="zh-TW"/>
        </w:rPr>
        <w:t>研修課程及目前學習之相關性、未來展望，約一千字至一千五百字）</w:t>
      </w:r>
    </w:p>
    <w:tbl>
      <w:tblPr>
        <w:tblW w:w="9257" w:type="dxa"/>
        <w:jc w:val="left"/>
        <w:tblInd w:w="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9257"/>
      </w:tblGrid>
      <w:tr>
        <w:trPr>
          <w:trHeight w:val="3024" w:hRule="atLeast"/>
        </w:trPr>
        <w:tc>
          <w:tcPr>
            <w:tcW w:w="9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1"/>
              <w:autoSpaceDE w:val="false"/>
              <w:snapToGrid w:val="false"/>
              <w:spacing w:lineRule="auto" w:line="312"/>
              <w:rPr>
                <w:rFonts w:ascii="DFKai-SB" w:hAnsi="DFKai-SB" w:cs="DFKai-SB"/>
                <w:color w:val="auto"/>
                <w:sz w:val="22"/>
                <w:szCs w:val="28"/>
                <w:lang w:val="zh-TW"/>
              </w:rPr>
            </w:pPr>
            <w:r>
              <w:rPr>
                <w:rFonts w:cs="DFKai-SB" w:ascii="DFKai-SB" w:hAnsi="DFKai-SB"/>
                <w:color w:val="auto"/>
                <w:sz w:val="22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12"/>
              <w:rPr>
                <w:rFonts w:ascii="DFKai-SB" w:hAnsi="DFKai-SB" w:cs="DFKai-SB"/>
                <w:color w:val="auto"/>
                <w:sz w:val="22"/>
                <w:szCs w:val="28"/>
                <w:lang w:val="zh-TW"/>
              </w:rPr>
            </w:pPr>
            <w:r>
              <w:rPr>
                <w:rFonts w:cs="DFKai-SB" w:ascii="DFKai-SB" w:hAnsi="DFKai-SB"/>
                <w:color w:val="auto"/>
                <w:sz w:val="22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12"/>
              <w:rPr>
                <w:rFonts w:ascii="DFKai-SB" w:hAnsi="DFKai-SB" w:cs="DFKai-SB"/>
                <w:color w:val="auto"/>
                <w:sz w:val="22"/>
                <w:szCs w:val="28"/>
                <w:lang w:val="zh-TW"/>
              </w:rPr>
            </w:pPr>
            <w:r>
              <w:rPr>
                <w:rFonts w:cs="DFKai-SB" w:ascii="DFKai-SB" w:hAnsi="DFKai-SB"/>
                <w:color w:val="auto"/>
                <w:sz w:val="22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12"/>
              <w:rPr>
                <w:rFonts w:ascii="DFKai-SB" w:hAnsi="DFKai-SB" w:cs="DFKai-SB"/>
                <w:color w:val="auto"/>
                <w:sz w:val="22"/>
                <w:szCs w:val="28"/>
                <w:lang w:val="zh-TW"/>
              </w:rPr>
            </w:pPr>
            <w:r>
              <w:rPr>
                <w:rFonts w:cs="DFKai-SB" w:ascii="DFKai-SB" w:hAnsi="DFKai-SB"/>
                <w:color w:val="auto"/>
                <w:sz w:val="22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12"/>
              <w:rPr>
                <w:rFonts w:ascii="DFKai-SB" w:hAnsi="DFKai-SB" w:cs="DFKai-SB"/>
                <w:color w:val="auto"/>
                <w:sz w:val="22"/>
                <w:szCs w:val="28"/>
                <w:lang w:val="zh-TW"/>
              </w:rPr>
            </w:pPr>
            <w:r>
              <w:rPr>
                <w:rFonts w:cs="DFKai-SB" w:ascii="DFKai-SB" w:hAnsi="DFKai-SB"/>
                <w:color w:val="auto"/>
                <w:sz w:val="22"/>
                <w:szCs w:val="28"/>
                <w:lang w:val="zh-TW"/>
              </w:rPr>
            </w:r>
          </w:p>
        </w:tc>
      </w:tr>
    </w:tbl>
    <w:p>
      <w:pPr>
        <w:pStyle w:val="Style20"/>
        <w:numPr>
          <w:ilvl w:val="1"/>
          <w:numId w:val="1"/>
        </w:numPr>
        <w:spacing w:lineRule="exact" w:line="400"/>
        <w:ind w:left="0" w:hanging="566"/>
        <w:jc w:val="left"/>
        <w:rPr/>
      </w:pPr>
      <w:r>
        <w:rPr>
          <w:rStyle w:val="DefaultParagraphFont"/>
          <w:rFonts w:ascii="DFKai-SB" w:hAnsi="DFKai-SB"/>
          <w:b/>
          <w:lang w:val="zh-TW"/>
        </w:rPr>
        <w:t xml:space="preserve">　  </w:t>
      </w:r>
      <w:bookmarkStart w:id="3" w:name="_Toc436326570"/>
      <w:r>
        <w:rPr>
          <w:rStyle w:val="DefaultParagraphFont"/>
          <w:rFonts w:ascii="DFKai-SB" w:hAnsi="DFKai-SB"/>
          <w:b/>
          <w:lang w:val="zh-TW"/>
        </w:rPr>
        <w:t>(</w:t>
      </w:r>
      <w:r>
        <w:rPr>
          <w:rStyle w:val="DefaultParagraphFont"/>
          <w:rFonts w:ascii="DFKai-SB" w:hAnsi="DFKai-SB"/>
          <w:b/>
          <w:lang w:val="zh-TW"/>
        </w:rPr>
        <w:t>二</w:t>
      </w:r>
      <w:r>
        <w:rPr>
          <w:rStyle w:val="DefaultParagraphFont"/>
          <w:rFonts w:ascii="DFKai-SB" w:hAnsi="DFKai-SB"/>
          <w:b/>
          <w:lang w:val="zh-TW"/>
        </w:rPr>
        <w:t>)</w:t>
      </w:r>
      <w:r>
        <w:rPr>
          <w:rStyle w:val="DefaultParagraphFont"/>
          <w:b/>
          <w:sz w:val="26"/>
          <w:szCs w:val="26"/>
          <w:lang w:val="zh-TW"/>
        </w:rPr>
        <w:t>申請學生赴國外研修動機及企圖心、前瞻性</w:t>
      </w:r>
      <w:bookmarkEnd w:id="3"/>
      <w:r>
        <w:rPr>
          <w:rStyle w:val="DefaultParagraphFont"/>
          <w:b/>
          <w:sz w:val="26"/>
          <w:szCs w:val="26"/>
        </w:rPr>
        <w:t xml:space="preserve"> </w:t>
      </w:r>
    </w:p>
    <w:tbl>
      <w:tblPr>
        <w:tblW w:w="9272" w:type="dxa"/>
        <w:jc w:val="lef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9272"/>
      </w:tblGrid>
      <w:tr>
        <w:trPr>
          <w:trHeight w:val="3118" w:hRule="atLeast"/>
        </w:trPr>
        <w:tc>
          <w:tcPr>
            <w:tcW w:w="92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1"/>
              <w:autoSpaceDE w:val="false"/>
              <w:snapToGrid w:val="false"/>
              <w:spacing w:lineRule="auto" w:line="312"/>
              <w:rPr>
                <w:rFonts w:ascii="DFKai-SB" w:hAnsi="DFKai-SB" w:cs="DFKai-SB"/>
                <w:color w:val="auto"/>
                <w:sz w:val="28"/>
                <w:szCs w:val="28"/>
                <w:lang w:val="zh-TW"/>
              </w:rPr>
            </w:pPr>
            <w:r>
              <w:rPr>
                <w:rFonts w:cs="DFKai-SB"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12"/>
              <w:rPr>
                <w:rFonts w:ascii="DFKai-SB" w:hAnsi="DFKai-SB" w:cs="DFKai-SB"/>
                <w:color w:val="auto"/>
                <w:sz w:val="28"/>
                <w:szCs w:val="28"/>
                <w:lang w:val="zh-TW"/>
              </w:rPr>
            </w:pPr>
            <w:r>
              <w:rPr>
                <w:rFonts w:cs="DFKai-SB"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12"/>
              <w:rPr>
                <w:rFonts w:ascii="DFKai-SB" w:hAnsi="DFKai-SB" w:cs="DFKai-SB"/>
                <w:color w:val="auto"/>
                <w:sz w:val="28"/>
                <w:szCs w:val="28"/>
                <w:lang w:val="zh-TW"/>
              </w:rPr>
            </w:pPr>
            <w:r>
              <w:rPr>
                <w:rFonts w:cs="DFKai-SB"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12"/>
              <w:rPr>
                <w:rFonts w:ascii="DFKai-SB" w:hAnsi="DFKai-SB" w:cs="DFKai-SB"/>
                <w:color w:val="auto"/>
                <w:sz w:val="28"/>
                <w:szCs w:val="28"/>
                <w:lang w:val="zh-TW"/>
              </w:rPr>
            </w:pPr>
            <w:r>
              <w:rPr>
                <w:rFonts w:cs="DFKai-SB"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12"/>
              <w:rPr>
                <w:rFonts w:ascii="DFKai-SB" w:hAnsi="DFKai-SB" w:cs="DFKai-SB"/>
                <w:color w:val="auto"/>
                <w:sz w:val="28"/>
                <w:szCs w:val="28"/>
                <w:lang w:val="zh-TW"/>
              </w:rPr>
            </w:pPr>
            <w:r>
              <w:rPr>
                <w:rFonts w:cs="DFKai-SB" w:ascii="DFKai-SB" w:hAnsi="DFKai-SB"/>
                <w:color w:val="auto"/>
                <w:sz w:val="28"/>
                <w:szCs w:val="28"/>
                <w:lang w:val="zh-TW"/>
              </w:rPr>
            </w:r>
          </w:p>
        </w:tc>
      </w:tr>
    </w:tbl>
    <w:p>
      <w:pPr>
        <w:pStyle w:val="Style20"/>
        <w:numPr>
          <w:ilvl w:val="1"/>
          <w:numId w:val="1"/>
        </w:numPr>
        <w:spacing w:lineRule="exact" w:line="400"/>
        <w:ind w:left="0" w:hanging="566"/>
        <w:jc w:val="left"/>
        <w:rPr/>
      </w:pPr>
      <w:r>
        <w:rPr>
          <w:rStyle w:val="DefaultParagraphFont"/>
          <w:rFonts w:ascii="DFKai-SB" w:hAnsi="DFKai-SB"/>
          <w:b/>
          <w:lang w:val="zh-TW"/>
        </w:rPr>
        <w:t xml:space="preserve">　  </w:t>
      </w:r>
      <w:bookmarkStart w:id="4" w:name="_Toc436326571"/>
      <w:r>
        <w:rPr>
          <w:rStyle w:val="DefaultParagraphFont"/>
          <w:rFonts w:ascii="DFKai-SB" w:hAnsi="DFKai-SB"/>
          <w:b/>
          <w:lang w:val="zh-TW"/>
        </w:rPr>
        <w:t>(</w:t>
      </w:r>
      <w:r>
        <w:rPr>
          <w:rStyle w:val="DefaultParagraphFont"/>
          <w:rFonts w:ascii="DFKai-SB" w:hAnsi="DFKai-SB"/>
          <w:b/>
          <w:lang w:val="zh-TW"/>
        </w:rPr>
        <w:t>三</w:t>
      </w:r>
      <w:r>
        <w:rPr>
          <w:rStyle w:val="DefaultParagraphFont"/>
          <w:rFonts w:ascii="DFKai-SB" w:hAnsi="DFKai-SB"/>
          <w:b/>
          <w:lang w:val="zh-TW"/>
        </w:rPr>
        <w:t>)</w:t>
      </w:r>
      <w:bookmarkEnd w:id="4"/>
      <w:r>
        <w:rPr>
          <w:rStyle w:val="DefaultParagraphFont"/>
          <w:b/>
          <w:lang w:val="zh-TW"/>
        </w:rPr>
        <w:t>申請學生之學業成績、外國語言能力、個人傑出表現及發展潛力</w:t>
      </w:r>
    </w:p>
    <w:p>
      <w:pPr>
        <w:pStyle w:val="Normal1"/>
        <w:ind w:firstLine="142"/>
        <w:rPr>
          <w:lang w:val="zh-TW"/>
        </w:rPr>
      </w:pPr>
      <w:r>
        <w:rPr>
          <w:lang w:val="zh-TW"/>
        </w:rPr>
        <w:t>　</w:t>
      </w:r>
      <w:r>
        <w:rPr>
          <w:lang w:val="zh-TW"/>
        </w:rPr>
        <w:t>1.</w:t>
      </w:r>
      <w:r>
        <w:rPr>
          <w:lang w:val="zh-TW"/>
        </w:rPr>
        <w:t>學業成績單</w:t>
      </w:r>
    </w:p>
    <w:p>
      <w:pPr>
        <w:pStyle w:val="Normal1"/>
        <w:ind w:firstLine="392"/>
        <w:rPr>
          <w:lang w:val="zh-TW"/>
        </w:rPr>
      </w:pPr>
      <w:r>
        <w:rPr>
          <w:lang w:val="zh-TW"/>
        </w:rPr>
        <w:t>2.</w:t>
      </w:r>
      <w:r>
        <w:rPr>
          <w:lang w:val="zh-TW"/>
        </w:rPr>
        <w:t>外國語言能力證明</w:t>
      </w:r>
    </w:p>
    <w:p>
      <w:pPr>
        <w:pStyle w:val="Normal1"/>
        <w:ind w:firstLine="142"/>
        <w:rPr>
          <w:lang w:val="zh-TW"/>
        </w:rPr>
      </w:pPr>
      <w:r>
        <w:rPr>
          <w:lang w:val="zh-TW"/>
        </w:rPr>
        <w:t xml:space="preserve">  </w:t>
      </w:r>
      <w:r>
        <w:rPr>
          <w:lang w:val="zh-TW"/>
        </w:rPr>
        <w:t>3.</w:t>
      </w:r>
      <w:r>
        <w:rPr>
          <w:lang w:val="zh-TW"/>
        </w:rPr>
        <w:t>個人傑出表現及發展潛力</w:t>
      </w:r>
    </w:p>
    <w:p>
      <w:pPr>
        <w:pStyle w:val="Style20"/>
        <w:numPr>
          <w:ilvl w:val="1"/>
          <w:numId w:val="1"/>
        </w:numPr>
        <w:spacing w:lineRule="exact" w:line="400"/>
        <w:ind w:left="0" w:hanging="283"/>
        <w:jc w:val="left"/>
        <w:rPr/>
      </w:pPr>
      <w:r>
        <w:rPr>
          <w:rStyle w:val="DefaultParagraphFont"/>
          <w:rFonts w:ascii="DFKai-SB" w:hAnsi="DFKai-SB"/>
          <w:b/>
          <w:lang w:val="zh-TW"/>
        </w:rPr>
        <w:t>　</w:t>
      </w:r>
      <w:bookmarkStart w:id="5" w:name="_Toc436326572"/>
      <w:r>
        <w:rPr>
          <w:rStyle w:val="DefaultParagraphFont"/>
          <w:rFonts w:ascii="DFKai-SB" w:hAnsi="DFKai-SB"/>
          <w:b/>
          <w:lang w:val="zh-TW"/>
        </w:rPr>
        <w:t>(</w:t>
      </w:r>
      <w:r>
        <w:rPr>
          <w:rStyle w:val="DefaultParagraphFont"/>
          <w:rFonts w:ascii="DFKai-SB" w:hAnsi="DFKai-SB"/>
          <w:b/>
          <w:lang w:val="zh-TW"/>
        </w:rPr>
        <w:t>四</w:t>
      </w:r>
      <w:r>
        <w:rPr>
          <w:rStyle w:val="DefaultParagraphFont"/>
          <w:rFonts w:ascii="DFKai-SB" w:hAnsi="DFKai-SB"/>
          <w:b/>
          <w:lang w:val="zh-TW"/>
        </w:rPr>
        <w:t>)</w:t>
      </w:r>
      <w:bookmarkEnd w:id="5"/>
      <w:r>
        <w:rPr>
          <w:rStyle w:val="DefaultParagraphFont"/>
          <w:b/>
          <w:lang w:val="zh-TW"/>
        </w:rPr>
        <w:t>檢附文件</w:t>
      </w:r>
    </w:p>
    <w:p>
      <w:pPr>
        <w:pStyle w:val="Normal1"/>
        <w:ind w:firstLine="154"/>
        <w:rPr>
          <w:lang w:val="zh-TW"/>
        </w:rPr>
      </w:pPr>
      <w:r>
        <w:rPr>
          <w:lang w:val="zh-TW"/>
        </w:rPr>
        <w:t>　</w:t>
      </w:r>
      <w:r>
        <w:rPr>
          <w:lang w:val="zh-TW"/>
        </w:rPr>
        <w:t>1.</w:t>
      </w:r>
      <w:r>
        <w:rPr>
          <w:lang w:val="zh-TW"/>
        </w:rPr>
        <w:t>檢附戶口名簿影本</w:t>
      </w:r>
      <w:r>
        <w:rPr>
          <w:lang w:val="zh-TW"/>
        </w:rPr>
        <w:t>(</w:t>
      </w:r>
      <w:r>
        <w:rPr>
          <w:lang w:val="zh-TW"/>
        </w:rPr>
        <w:t>註明與正本相符並親筆簽名</w:t>
      </w:r>
      <w:r>
        <w:rPr>
          <w:lang w:val="zh-TW"/>
        </w:rPr>
        <w:t>)</w:t>
      </w:r>
      <w:r>
        <w:rPr>
          <w:lang w:val="zh-TW"/>
        </w:rPr>
        <w:t>或本部認可之相關戶內人口</w:t>
      </w:r>
    </w:p>
    <w:p>
      <w:pPr>
        <w:pStyle w:val="Normal1"/>
        <w:ind w:left="960" w:hanging="372"/>
        <w:rPr>
          <w:lang w:val="zh-TW"/>
        </w:rPr>
      </w:pPr>
      <w:r>
        <w:rPr>
          <w:lang w:val="zh-TW"/>
        </w:rPr>
        <w:t>證明文件</w:t>
      </w:r>
    </w:p>
    <w:p>
      <w:pPr>
        <w:pStyle w:val="Normal1"/>
        <w:ind w:firstLine="182"/>
        <w:rPr>
          <w:lang w:val="zh-TW"/>
        </w:rPr>
      </w:pPr>
      <w:r>
        <w:rPr>
          <w:lang w:val="zh-TW"/>
        </w:rPr>
        <w:t xml:space="preserve">  </w:t>
      </w:r>
      <w:r>
        <w:rPr>
          <w:lang w:val="zh-TW"/>
        </w:rPr>
        <w:t>2.</w:t>
      </w:r>
      <w:r>
        <w:rPr>
          <w:lang w:val="zh-TW"/>
        </w:rPr>
        <w:t>以中低收入相關補助資格申請者，除上述資料外，並應檢附中低收入相關補</w:t>
      </w:r>
    </w:p>
    <w:p>
      <w:pPr>
        <w:pStyle w:val="Normal1"/>
        <w:ind w:left="960" w:hanging="330"/>
        <w:rPr/>
      </w:pPr>
      <w:r>
        <w:rPr>
          <w:rStyle w:val="DefaultParagraphFont"/>
          <w:lang w:val="zh-TW"/>
        </w:rPr>
        <w:t>助證明</w:t>
      </w:r>
    </w:p>
    <w:sectPr>
      <w:type w:val="nextPage"/>
      <w:pgSz w:w="11906" w:h="16838"/>
      <w:pgMar w:left="1361" w:right="1361" w:header="0" w:top="851" w:footer="0" w:bottom="936" w:gutter="0"/>
      <w:pgNumType w:start="17" w:fmt="decimal"/>
      <w:formProt w:val="false"/>
      <w:titlePg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libri Light">
    <w:charset w:val="88"/>
    <w:family w:val="swiss"/>
    <w:pitch w:val="variable"/>
  </w:font>
  <w:font w:name="DFKai-SB">
    <w:charset w:val="88"/>
    <w:family w:val="script"/>
    <w:pitch w:val="fixed"/>
  </w:font>
  <w:font w:name="Wingdings">
    <w:charset w:val="02"/>
    <w:family w:val="auto"/>
    <w:pitch w:val="variable"/>
  </w:font>
  <w:font w:name="Arial">
    <w:charset w:val="88"/>
    <w:family w:val="swiss"/>
    <w:pitch w:val="variable"/>
  </w:font>
  <w:font w:name="Liberation Sans">
    <w:altName w:val="Arial"/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Style19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Style20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PMingLiU" w:cs="Times New Roman"/>
        <w:lang w:val="en-US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PMingLiU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頁碼"/>
    <w:basedOn w:val="DefaultParagraphFont"/>
    <w:rPr/>
  </w:style>
  <w:style w:type="character" w:styleId="Hyperlink">
    <w:name w:val="Hyperlink"/>
    <w:qFormat/>
    <w:rPr>
      <w:color w:val="0563C1"/>
      <w:u w:val="single"/>
    </w:rPr>
  </w:style>
  <w:style w:type="character" w:styleId="TitleChar">
    <w:name w:val="Title Char"/>
    <w:qFormat/>
    <w:rPr>
      <w:rFonts w:ascii="Calibri Light" w:hAnsi="Calibri Light" w:cs="Times New Roman"/>
      <w:b/>
      <w:bCs/>
      <w:color w:val="000000"/>
      <w:sz w:val="32"/>
      <w:szCs w:val="32"/>
    </w:rPr>
  </w:style>
  <w:style w:type="character" w:styleId="SubtitleChar">
    <w:name w:val="Subtitle Char"/>
    <w:qFormat/>
    <w:rPr>
      <w:rFonts w:ascii="Calibri Light" w:hAnsi="Calibri Light" w:eastAsia="DFKai-SB" w:cs="Times New Roman"/>
      <w:iCs/>
      <w:color w:val="000000"/>
      <w:sz w:val="28"/>
      <w:szCs w:val="24"/>
    </w:rPr>
  </w:style>
  <w:style w:type="character" w:styleId="WWCharLFO1LVL1">
    <w:name w:val="WW_CharLFO1LVL1"/>
    <w:qFormat/>
    <w:rPr>
      <w:rFonts w:ascii="DFKai-SB" w:hAnsi="DFKai-SB" w:eastAsia="DFKai-SB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4LVL1">
    <w:name w:val="WW_CharLFO4LVL1"/>
    <w:qFormat/>
    <w:rPr>
      <w:rFonts w:ascii="Wingdings" w:hAnsi="Wingdings" w:eastAsia="DFKai-SB" w:cs="DFKai-SB"/>
    </w:rPr>
  </w:style>
  <w:style w:type="character" w:styleId="WWCharLFO4LVL2">
    <w:name w:val="WW_CharLFO4LVL2"/>
    <w:qFormat/>
    <w:rPr>
      <w:rFonts w:ascii="Wingdings" w:hAnsi="Wingdings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Wingdings" w:hAnsi="Wingdings"/>
    </w:rPr>
  </w:style>
  <w:style w:type="character" w:styleId="WWCharLFO4LVL5">
    <w:name w:val="WW_CharLFO4LVL5"/>
    <w:qFormat/>
    <w:rPr>
      <w:rFonts w:ascii="Wingdings" w:hAnsi="Wingdings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Wingdings" w:hAnsi="Wingdings"/>
    </w:rPr>
  </w:style>
  <w:style w:type="character" w:styleId="WWCharLFO4LVL8">
    <w:name w:val="WW_CharLFO4LVL8"/>
    <w:qFormat/>
    <w:rPr>
      <w:rFonts w:ascii="Wingdings" w:hAnsi="Wingdings"/>
    </w:rPr>
  </w:style>
  <w:style w:type="character" w:styleId="WWCharLFO4LVL9">
    <w:name w:val="WW_CharLFO4LVL9"/>
    <w:qFormat/>
    <w:rPr>
      <w:rFonts w:ascii="Wingdings" w:hAnsi="Wingdings"/>
    </w:rPr>
  </w:style>
  <w:style w:type="paragraph" w:styleId="Normal1">
    <w:name w:val="LO-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eastAsia="DFKai-SB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eastAsia="zh-TW" w:val="en-US" w:bidi="ar-SA"/>
    </w:rPr>
  </w:style>
  <w:style w:type="paragraph" w:styleId="Style15">
    <w:name w:val="Footer"/>
    <w:basedOn w:val="Normal1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6">
    <w:name w:val="Header"/>
    <w:basedOn w:val="Normal1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BalloonText">
    <w:name w:val="Balloon Text"/>
    <w:basedOn w:val="Normal1"/>
    <w:qFormat/>
    <w:pPr>
      <w:suppressAutoHyphens w:val="true"/>
    </w:pPr>
    <w:rPr>
      <w:rFonts w:ascii="Arial" w:hAnsi="Arial" w:eastAsia="PMingLiU"/>
      <w:sz w:val="18"/>
      <w:szCs w:val="18"/>
    </w:rPr>
  </w:style>
  <w:style w:type="paragraph" w:styleId="TOC1">
    <w:name w:val="TOC 1"/>
    <w:basedOn w:val="Normal1"/>
    <w:next w:val="Normal1"/>
    <w:autoRedefine/>
    <w:qFormat/>
    <w:pPr>
      <w:suppressAutoHyphens w:val="true"/>
    </w:pPr>
    <w:rPr/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Title"/>
    <w:basedOn w:val="Normal1"/>
    <w:next w:val="Normal1"/>
    <w:qFormat/>
    <w:pPr>
      <w:numPr>
        <w:ilvl w:val="0"/>
        <w:numId w:val="1"/>
      </w:numPr>
      <w:suppressAutoHyphens w:val="true"/>
      <w:spacing w:before="240" w:after="60"/>
      <w:jc w:val="center"/>
      <w:outlineLvl w:val="0"/>
      <w:outlineLvl w:val="0"/>
    </w:pPr>
    <w:rPr>
      <w:rFonts w:ascii="Calibri Light" w:hAnsi="Calibri Light" w:eastAsia="PMingLiU"/>
      <w:b/>
      <w:bCs/>
      <w:sz w:val="32"/>
      <w:szCs w:val="32"/>
    </w:rPr>
  </w:style>
  <w:style w:type="paragraph" w:styleId="Style20">
    <w:name w:val="Subtitle"/>
    <w:basedOn w:val="Normal1"/>
    <w:next w:val="Normal1"/>
    <w:qFormat/>
    <w:pPr>
      <w:numPr>
        <w:ilvl w:val="1"/>
        <w:numId w:val="1"/>
      </w:numPr>
      <w:suppressAutoHyphens w:val="true"/>
      <w:spacing w:before="0" w:after="60"/>
      <w:jc w:val="center"/>
      <w:outlineLvl w:val="1"/>
      <w:outlineLvl w:val="1"/>
    </w:pPr>
    <w:rPr>
      <w:rFonts w:ascii="Calibri Light" w:hAnsi="Calibri Light"/>
      <w:iCs/>
      <w:sz w:val="28"/>
    </w:rPr>
  </w:style>
  <w:style w:type="paragraph" w:styleId="TOC2">
    <w:name w:val="TOC 2"/>
    <w:basedOn w:val="Normal1"/>
    <w:next w:val="Normal1"/>
    <w:autoRedefine/>
    <w:qFormat/>
    <w:pPr>
      <w:suppressAutoHyphens w:val="true"/>
      <w:ind w:left="480" w:hanging="0"/>
    </w:pPr>
    <w:rPr/>
  </w:style>
  <w:style w:type="paragraph" w:styleId="Style21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LibreOffice/5.3.4.2$Windows_x86 LibreOffice_project/f82d347ccc0be322489bf7da61d7e4ad13fe2ff3</Application>
  <Pages>2</Pages>
  <Words>70</Words>
  <Characters>401</Characters>
  <CharactersWithSpaces>470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2017-01-16T08:53:00Z</dcterms:created>
  <dc:creator>TosfNew</dc:creator>
  <dc:description/>
  <dc:language>zh-TW</dc:language>
  <cp:lastModifiedBy>cloudconvert_5</cp:lastModifiedBy>
  <cp:lastPrinted>2017-01-03T15:19:00Z</cp:lastPrinted>
  <dcterms:modified xsi:type="dcterms:W3CDTF">2017-01-16T08:53:00Z</dcterms:modified>
  <cp:revision>2</cp:revision>
  <dc:subject/>
  <dc:title>(學校全銜)辦理</dc:title>
</cp:coreProperties>
</file>